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UECA-LUST AGREEMENT FOR </w:t>
      </w:r>
    </w:p>
    <w:p w:rsidR="00000000" w:rsidDel="00000000" w:rsidP="00000000" w:rsidRDefault="00000000" w:rsidRPr="00000000" w14:paraId="00000002">
      <w:pPr>
        <w:jc w:val="center"/>
        <w:rPr>
          <w:b w:val="1"/>
        </w:rPr>
      </w:pPr>
      <w:r w:rsidDel="00000000" w:rsidR="00000000" w:rsidRPr="00000000">
        <w:rPr>
          <w:b w:val="1"/>
          <w:rtl w:val="0"/>
        </w:rPr>
        <w:t xml:space="preserve">INVESTIGATION AND REMEDIATION ACTIVITIES</w:t>
      </w:r>
    </w:p>
    <w:p w:rsidR="00000000" w:rsidDel="00000000" w:rsidP="00000000" w:rsidRDefault="00000000" w:rsidRPr="00000000" w14:paraId="00000003">
      <w:pPr>
        <w:jc w:val="center"/>
        <w:rPr>
          <w:b w:val="1"/>
        </w:rPr>
      </w:pPr>
      <w:r w:rsidDel="00000000" w:rsidR="00000000" w:rsidRPr="00000000">
        <w:rPr>
          <w:b w:val="1"/>
          <w:rtl w:val="0"/>
        </w:rPr>
        <w:t xml:space="preserve">between</w:t>
      </w:r>
    </w:p>
    <w:p w:rsidR="00000000" w:rsidDel="00000000" w:rsidP="00000000" w:rsidRDefault="00000000" w:rsidRPr="00000000" w14:paraId="00000004">
      <w:pPr>
        <w:jc w:val="center"/>
        <w:rPr>
          <w:b w:val="1"/>
        </w:rPr>
      </w:pPr>
      <w:r w:rsidDel="00000000" w:rsidR="00000000" w:rsidRPr="00000000">
        <w:rPr>
          <w:b w:val="1"/>
          <w:rtl w:val="0"/>
        </w:rPr>
        <w:t xml:space="preserve">The West Virginia Department of Environmental Protection</w:t>
      </w:r>
    </w:p>
    <w:p w:rsidR="00000000" w:rsidDel="00000000" w:rsidP="00000000" w:rsidRDefault="00000000" w:rsidRPr="00000000" w14:paraId="00000005">
      <w:pPr>
        <w:jc w:val="center"/>
        <w:rPr>
          <w:b w:val="1"/>
        </w:rPr>
      </w:pPr>
      <w:r w:rsidDel="00000000" w:rsidR="00000000" w:rsidRPr="00000000">
        <w:rPr>
          <w:b w:val="1"/>
          <w:rtl w:val="0"/>
        </w:rPr>
        <w:t xml:space="preserve">and</w:t>
      </w:r>
    </w:p>
    <w:p w:rsidR="00000000" w:rsidDel="00000000" w:rsidP="00000000" w:rsidRDefault="00000000" w:rsidRPr="00000000" w14:paraId="00000006">
      <w:pPr>
        <w:jc w:val="center"/>
        <w:rPr>
          <w:b w:val="1"/>
        </w:rPr>
      </w:pPr>
      <w:r w:rsidDel="00000000" w:rsidR="00000000" w:rsidRPr="00000000">
        <w:rPr>
          <w:b w:val="1"/>
          <w:color w:val="808080"/>
          <w:rtl w:val="0"/>
        </w:rPr>
        <w:t xml:space="preserve">[</w:t>
      </w:r>
      <w:r w:rsidDel="00000000" w:rsidR="00000000" w:rsidRPr="00000000">
        <w:rPr>
          <w:b w:val="1"/>
          <w:color w:val="808080"/>
          <w:u w:val="single"/>
          <w:rtl w:val="0"/>
        </w:rPr>
        <w:t xml:space="preserve">Insert Applicant</w:t>
      </w:r>
      <w:r w:rsidDel="00000000" w:rsidR="00000000" w:rsidRPr="00000000">
        <w:rPr>
          <w:b w:val="1"/>
          <w:color w:val="808080"/>
          <w:rtl w:val="0"/>
        </w:rPr>
        <w:t xml:space="preserve">]</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Modification No. </w:t>
      </w:r>
      <w:r w:rsidDel="00000000" w:rsidR="00000000" w:rsidRPr="00000000">
        <w:rPr>
          <w:b w:val="1"/>
          <w:color w:val="808080"/>
          <w:rtl w:val="0"/>
        </w:rPr>
        <w:t xml:space="preserve">[</w:t>
      </w:r>
      <w:r w:rsidDel="00000000" w:rsidR="00000000" w:rsidRPr="00000000">
        <w:rPr>
          <w:b w:val="1"/>
          <w:color w:val="808080"/>
          <w:u w:val="single"/>
          <w:rtl w:val="0"/>
        </w:rPr>
        <w:t xml:space="preserve">Choose Modification No.</w:t>
      </w:r>
      <w:r w:rsidDel="00000000" w:rsidR="00000000" w:rsidRPr="00000000">
        <w:rPr>
          <w:b w:val="1"/>
          <w:color w:val="808080"/>
          <w:rtl w:val="0"/>
        </w:rPr>
        <w:t xml:space="preserve">]</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undersigned parties to the UECA-LUST Agreement executed on </w:t>
      </w:r>
      <w:r w:rsidDel="00000000" w:rsidR="00000000" w:rsidRPr="00000000">
        <w:rPr>
          <w:color w:val="808080"/>
          <w:rtl w:val="0"/>
        </w:rPr>
        <w:t xml:space="preserve">[</w:t>
      </w:r>
      <w:r w:rsidDel="00000000" w:rsidR="00000000" w:rsidRPr="00000000">
        <w:rPr>
          <w:color w:val="808080"/>
          <w:u w:val="single"/>
          <w:rtl w:val="0"/>
        </w:rPr>
        <w:t xml:space="preserve">Insert Date</w:t>
      </w:r>
      <w:r w:rsidDel="00000000" w:rsidR="00000000" w:rsidRPr="00000000">
        <w:rPr>
          <w:color w:val="808080"/>
          <w:rtl w:val="0"/>
        </w:rPr>
        <w:t xml:space="preserve">]</w:t>
      </w:r>
      <w:r w:rsidDel="00000000" w:rsidR="00000000" w:rsidRPr="00000000">
        <w:rPr>
          <w:rtl w:val="0"/>
        </w:rPr>
        <w:t xml:space="preserve">, between the West Virginia Department of Environmental Protection (WVDEP) and </w:t>
      </w:r>
      <w:r w:rsidDel="00000000" w:rsidR="00000000" w:rsidRPr="00000000">
        <w:rPr>
          <w:color w:val="808080"/>
          <w:rtl w:val="0"/>
        </w:rPr>
        <w:t xml:space="preserve">[</w:t>
      </w:r>
      <w:r w:rsidDel="00000000" w:rsidR="00000000" w:rsidRPr="00000000">
        <w:rPr>
          <w:color w:val="808080"/>
          <w:u w:val="single"/>
          <w:rtl w:val="0"/>
        </w:rPr>
        <w:t xml:space="preserve">Insert Applicant</w:t>
      </w:r>
      <w:r w:rsidDel="00000000" w:rsidR="00000000" w:rsidRPr="00000000">
        <w:rPr>
          <w:color w:val="808080"/>
          <w:rtl w:val="0"/>
        </w:rPr>
        <w:t xml:space="preserve">]</w:t>
      </w:r>
      <w:r w:rsidDel="00000000" w:rsidR="00000000" w:rsidRPr="00000000">
        <w:rPr>
          <w:rtl w:val="0"/>
        </w:rPr>
        <w:t xml:space="preserve"> (Applicant) hereby agree to modify said Agreement to reflect the following changes to the site activities: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3"/>
        </w:numPr>
        <w:ind w:left="720" w:hanging="360"/>
        <w:rPr>
          <w:i w:val="1"/>
        </w:rPr>
      </w:pPr>
      <w:r w:rsidDel="00000000" w:rsidR="00000000" w:rsidRPr="00000000">
        <w:rPr>
          <w:i w:val="1"/>
          <w:rtl w:val="0"/>
        </w:rPr>
        <w:t xml:space="preserve">The West Virginia Department of Environmental Protection (WVDEP), by its Secretary, and </w:t>
      </w:r>
      <w:r w:rsidDel="00000000" w:rsidR="00000000" w:rsidRPr="00000000">
        <w:rPr>
          <w:i w:val="1"/>
          <w:color w:val="808080"/>
          <w:rtl w:val="0"/>
        </w:rPr>
        <w:t xml:space="preserve">[</w:t>
      </w:r>
      <w:r w:rsidDel="00000000" w:rsidR="00000000" w:rsidRPr="00000000">
        <w:rPr>
          <w:i w:val="1"/>
          <w:color w:val="808080"/>
          <w:u w:val="single"/>
          <w:rtl w:val="0"/>
        </w:rPr>
        <w:t xml:space="preserve">Insert Applicant</w:t>
      </w:r>
      <w:r w:rsidDel="00000000" w:rsidR="00000000" w:rsidRPr="00000000">
        <w:rPr>
          <w:i w:val="1"/>
          <w:color w:val="808080"/>
          <w:rtl w:val="0"/>
        </w:rPr>
        <w:t xml:space="preserve">]</w:t>
      </w:r>
      <w:r w:rsidDel="00000000" w:rsidR="00000000" w:rsidRPr="00000000">
        <w:rPr>
          <w:i w:val="1"/>
          <w:rtl w:val="0"/>
        </w:rPr>
        <w:t xml:space="preserve"> (“Applicant”) hereby enter into this Remediation Agreement (“Agreement”) pursuant to the Uniform Environmental Covenant Act, W.Va. Code §22-22B-1 et seq. (“UECA”), for the purpose of investigating and remediating the property located at </w:t>
      </w:r>
      <w:r w:rsidDel="00000000" w:rsidR="00000000" w:rsidRPr="00000000">
        <w:rPr>
          <w:i w:val="1"/>
          <w:color w:val="808080"/>
          <w:rtl w:val="0"/>
        </w:rPr>
        <w:t xml:space="preserve">[</w:t>
      </w:r>
      <w:r w:rsidDel="00000000" w:rsidR="00000000" w:rsidRPr="00000000">
        <w:rPr>
          <w:i w:val="1"/>
          <w:color w:val="808080"/>
          <w:u w:val="single"/>
          <w:rtl w:val="0"/>
        </w:rPr>
        <w:t xml:space="preserve">Insert Address</w:t>
      </w:r>
      <w:r w:rsidDel="00000000" w:rsidR="00000000" w:rsidRPr="00000000">
        <w:rPr>
          <w:i w:val="1"/>
          <w:color w:val="808080"/>
          <w:rtl w:val="0"/>
        </w:rPr>
        <w:t xml:space="preserve">]</w:t>
      </w:r>
      <w:r w:rsidDel="00000000" w:rsidR="00000000" w:rsidRPr="00000000">
        <w:rPr>
          <w:i w:val="1"/>
          <w:rtl w:val="0"/>
        </w:rPr>
        <w:t xml:space="preserve">, </w:t>
      </w:r>
      <w:r w:rsidDel="00000000" w:rsidR="00000000" w:rsidRPr="00000000">
        <w:rPr>
          <w:i w:val="1"/>
          <w:color w:val="808080"/>
          <w:rtl w:val="0"/>
        </w:rPr>
        <w:t xml:space="preserve">[</w:t>
      </w:r>
      <w:r w:rsidDel="00000000" w:rsidR="00000000" w:rsidRPr="00000000">
        <w:rPr>
          <w:i w:val="1"/>
          <w:color w:val="808080"/>
          <w:u w:val="single"/>
          <w:rtl w:val="0"/>
        </w:rPr>
        <w:t xml:space="preserve">Insert City</w:t>
      </w:r>
      <w:r w:rsidDel="00000000" w:rsidR="00000000" w:rsidRPr="00000000">
        <w:rPr>
          <w:i w:val="1"/>
          <w:color w:val="808080"/>
          <w:rtl w:val="0"/>
        </w:rPr>
        <w:t xml:space="preserve">]</w:t>
      </w:r>
      <w:r w:rsidDel="00000000" w:rsidR="00000000" w:rsidRPr="00000000">
        <w:rPr>
          <w:i w:val="1"/>
          <w:rtl w:val="0"/>
        </w:rPr>
        <w:t xml:space="preserve">, </w:t>
      </w:r>
      <w:r w:rsidDel="00000000" w:rsidR="00000000" w:rsidRPr="00000000">
        <w:rPr>
          <w:i w:val="1"/>
          <w:color w:val="808080"/>
          <w:rtl w:val="0"/>
        </w:rPr>
        <w:t xml:space="preserve">[</w:t>
      </w:r>
      <w:r w:rsidDel="00000000" w:rsidR="00000000" w:rsidRPr="00000000">
        <w:rPr>
          <w:i w:val="1"/>
          <w:color w:val="808080"/>
          <w:u w:val="single"/>
          <w:rtl w:val="0"/>
        </w:rPr>
        <w:t xml:space="preserve">Insert County</w:t>
      </w:r>
      <w:r w:rsidDel="00000000" w:rsidR="00000000" w:rsidRPr="00000000">
        <w:rPr>
          <w:i w:val="1"/>
          <w:color w:val="808080"/>
          <w:rtl w:val="0"/>
        </w:rPr>
        <w:t xml:space="preserve">]</w:t>
      </w:r>
      <w:r w:rsidDel="00000000" w:rsidR="00000000" w:rsidRPr="00000000">
        <w:rPr>
          <w:i w:val="1"/>
          <w:rtl w:val="0"/>
        </w:rPr>
        <w:t xml:space="preserve"> County, and is the subject of this Agreement (“the Site”).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2"/>
        </w:numPr>
        <w:ind w:left="720" w:hanging="360"/>
        <w:rPr>
          <w:i w:val="1"/>
        </w:rPr>
      </w:pPr>
      <w:r w:rsidDel="00000000" w:rsidR="00000000" w:rsidRPr="00000000">
        <w:rPr>
          <w:i w:val="1"/>
          <w:rtl w:val="0"/>
        </w:rPr>
        <w:t xml:space="preserve">All work to be performed by Applicant pursuant to this Agreement for remediation to risk-based standards via UECA shall be under the discretion and supervision of a licensed remediation specialist, and Applicant has designated </w:t>
      </w:r>
      <w:r w:rsidDel="00000000" w:rsidR="00000000" w:rsidRPr="00000000">
        <w:rPr>
          <w:i w:val="1"/>
          <w:color w:val="808080"/>
          <w:rtl w:val="0"/>
        </w:rPr>
        <w:t xml:space="preserve">[</w:t>
      </w:r>
      <w:r w:rsidDel="00000000" w:rsidR="00000000" w:rsidRPr="00000000">
        <w:rPr>
          <w:i w:val="1"/>
          <w:color w:val="808080"/>
          <w:u w:val="single"/>
          <w:rtl w:val="0"/>
        </w:rPr>
        <w:t xml:space="preserve">Insert LRS Name</w:t>
      </w:r>
      <w:r w:rsidDel="00000000" w:rsidR="00000000" w:rsidRPr="00000000">
        <w:rPr>
          <w:i w:val="1"/>
          <w:color w:val="808080"/>
          <w:rtl w:val="0"/>
        </w:rPr>
        <w:t xml:space="preserve">]</w:t>
      </w:r>
      <w:r w:rsidDel="00000000" w:rsidR="00000000" w:rsidRPr="00000000">
        <w:rPr>
          <w:i w:val="1"/>
          <w:rtl w:val="0"/>
        </w:rPr>
        <w:t xml:space="preserve"> (LRS # </w:t>
      </w:r>
      <w:r w:rsidDel="00000000" w:rsidR="00000000" w:rsidRPr="00000000">
        <w:rPr>
          <w:i w:val="1"/>
          <w:color w:val="808080"/>
          <w:rtl w:val="0"/>
        </w:rPr>
        <w:t xml:space="preserve">[</w:t>
      </w:r>
      <w:r w:rsidDel="00000000" w:rsidR="00000000" w:rsidRPr="00000000">
        <w:rPr>
          <w:i w:val="1"/>
          <w:color w:val="808080"/>
          <w:u w:val="single"/>
          <w:rtl w:val="0"/>
        </w:rPr>
        <w:t xml:space="preserve">Insert LRS Number</w:t>
      </w:r>
      <w:r w:rsidDel="00000000" w:rsidR="00000000" w:rsidRPr="00000000">
        <w:rPr>
          <w:i w:val="1"/>
          <w:color w:val="808080"/>
          <w:rtl w:val="0"/>
        </w:rPr>
        <w:t xml:space="preserve">]</w:t>
      </w:r>
      <w:r w:rsidDel="00000000" w:rsidR="00000000" w:rsidRPr="00000000">
        <w:rPr>
          <w:i w:val="1"/>
          <w:rtl w:val="0"/>
        </w:rPr>
        <w:t xml:space="preserve">) for the project.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Applicant shall submit the following work plans or reports in accordance with the following schedule to complete the remediation activities:</w:t>
      </w:r>
      <w:r w:rsidDel="00000000" w:rsidR="00000000" w:rsidRPr="00000000">
        <w:rPr>
          <w:rtl w:val="0"/>
        </w:rPr>
        <w:t xml:space="preserve"> </w:t>
      </w:r>
      <w:r w:rsidDel="00000000" w:rsidR="00000000" w:rsidRPr="00000000">
        <w:rPr>
          <w:color w:val="808080"/>
          <w:rtl w:val="0"/>
        </w:rPr>
        <w:t xml:space="preserve">[</w:t>
      </w:r>
      <w:r w:rsidDel="00000000" w:rsidR="00000000" w:rsidRPr="00000000">
        <w:rPr>
          <w:i w:val="1"/>
          <w:color w:val="808080"/>
          <w:rtl w:val="0"/>
        </w:rPr>
        <w:t xml:space="preserve">Revise numbers below as applicable to the project.  NOTE: The Data Validation Report must be submitted either with the Site Assessment Report or as a stand-alone document.</w:t>
      </w:r>
      <w:r w:rsidDel="00000000" w:rsidR="00000000" w:rsidRPr="00000000">
        <w:rPr>
          <w:color w:val="808080"/>
          <w:rtl w:val="0"/>
        </w:rPr>
        <w:t xml:space="preserve">]</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tbl>
      <w:tblPr>
        <w:tblStyle w:val="Table1"/>
        <w:tblW w:w="8905.0" w:type="dxa"/>
        <w:jc w:val="left"/>
        <w:tblInd w:w="3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0"/>
        <w:gridCol w:w="3235"/>
        <w:tblGridChange w:id="0">
          <w:tblGrid>
            <w:gridCol w:w="5670"/>
            <w:gridCol w:w="3235"/>
          </w:tblGrid>
        </w:tblGridChange>
      </w:tblGrid>
      <w:tr>
        <w:trPr>
          <w:cantSplit w:val="0"/>
          <w:trHeight w:val="179" w:hRule="atLeast"/>
          <w:tblHeader w:val="0"/>
        </w:trPr>
        <w:tc>
          <w:tcPr>
            <w:shd w:fill="000000" w:val="clear"/>
          </w:tcPr>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ffffff"/>
              </w:rPr>
            </w:pPr>
            <w:r w:rsidDel="00000000" w:rsidR="00000000" w:rsidRPr="00000000">
              <w:rPr>
                <w:b w:val="1"/>
                <w:color w:val="ffffff"/>
                <w:rtl w:val="0"/>
              </w:rPr>
              <w:t xml:space="preserve">Document</w:t>
            </w:r>
          </w:p>
        </w:tc>
        <w:tc>
          <w:tcPr>
            <w:shd w:fill="000000" w:val="clear"/>
          </w:tcPr>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color w:val="ffffff"/>
              </w:rPr>
            </w:pPr>
            <w:r w:rsidDel="00000000" w:rsidR="00000000" w:rsidRPr="00000000">
              <w:rPr>
                <w:b w:val="1"/>
                <w:color w:val="ffffff"/>
                <w:rtl w:val="0"/>
              </w:rPr>
              <w:t xml:space="preserve">Due</w:t>
            </w:r>
          </w:p>
        </w:tc>
      </w:tr>
      <w:tr>
        <w:trPr>
          <w:cantSplit w:val="0"/>
          <w:tblHeader w:val="0"/>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Site Assessment Work Plan (SAWP)</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90 days after Agreement </w:t>
            </w:r>
          </w:p>
        </w:tc>
      </w:tr>
      <w:tr>
        <w:trPr>
          <w:cantSplit w:val="0"/>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Site Assessment Report (SAR)</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90 days after SAWP approval</w:t>
            </w:r>
          </w:p>
        </w:tc>
      </w:tr>
      <w:tr>
        <w:trPr>
          <w:cantSplit w:val="0"/>
          <w:tblHeader w:val="0"/>
        </w:trPr>
        <w:tc>
          <w:tcPr/>
          <w:p w:rsidR="00000000" w:rsidDel="00000000" w:rsidP="00000000" w:rsidRDefault="00000000" w:rsidRPr="00000000" w14:paraId="0000001C">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Data Validation Report (DVR)</w:t>
            </w:r>
            <w:r w:rsidDel="00000000" w:rsidR="00000000" w:rsidRPr="00000000">
              <w:rPr>
                <w:rtl w:val="0"/>
              </w:rPr>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90 days after SAR approval</w:t>
            </w:r>
            <w:r w:rsidDel="00000000" w:rsidR="00000000" w:rsidRPr="00000000">
              <w:rPr>
                <w:rtl w:val="0"/>
              </w:rPr>
            </w:r>
          </w:p>
        </w:tc>
      </w:tr>
      <w:tr>
        <w:trPr>
          <w:cantSplit w:val="0"/>
          <w:tblHeader w:val="0"/>
        </w:trPr>
        <w:tc>
          <w:tcPr/>
          <w:p w:rsidR="00000000" w:rsidDel="00000000" w:rsidP="00000000" w:rsidRDefault="00000000" w:rsidRPr="00000000" w14:paraId="0000001E">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Human Health &amp; Ecological Risk Assessment (HHERA)</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90 days after SAR approval</w:t>
            </w:r>
          </w:p>
        </w:tc>
      </w:tr>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Remedial Action Work Plan (RAWP)</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90 days after HHERA approval</w:t>
            </w:r>
          </w:p>
        </w:tc>
      </w:tr>
      <w:tr>
        <w:trPr>
          <w:cantSplit w:val="0"/>
          <w:tblHeader w:val="0"/>
        </w:trPr>
        <w:tc>
          <w:tcPr/>
          <w:p w:rsidR="00000000" w:rsidDel="00000000" w:rsidP="00000000" w:rsidRDefault="00000000" w:rsidRPr="00000000" w14:paraId="0000002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Remedial Action Completion Report (as applicable)</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90 days after RAWP approval</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The parties shall send all documents required by this Agreement, including reports, approvals, notifications, disapprovals, and other correspondence electronically to the following addresses or to alternate addresses as Applicant or WVDEP may designate in writing.</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1620" w:hanging="360"/>
        <w:rPr>
          <w:i w:val="1"/>
          <w:color w:val="000000"/>
        </w:rPr>
      </w:pPr>
      <w:r w:rsidDel="00000000" w:rsidR="00000000" w:rsidRPr="00000000">
        <w:rPr>
          <w:i w:val="1"/>
          <w:color w:val="000000"/>
          <w:rtl w:val="0"/>
        </w:rPr>
        <w:t xml:space="preserve">Documents to be submitted to WVDEP should be sent to:</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2160" w:firstLine="0"/>
        <w:rPr>
          <w:i w:val="1"/>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West Virginia Department of Environmental Protection</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2160" w:firstLine="0"/>
        <w:rPr>
          <w:color w:val="000000"/>
        </w:rPr>
      </w:pPr>
      <w:r w:rsidDel="00000000" w:rsidR="00000000" w:rsidRPr="00000000">
        <w:rPr>
          <w:rtl w:val="0"/>
        </w:rPr>
        <w:t xml:space="preserve">Office of Environmental Remediation</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601 57</w:t>
      </w:r>
      <w:r w:rsidDel="00000000" w:rsidR="00000000" w:rsidRPr="00000000">
        <w:rPr>
          <w:color w:val="000000"/>
          <w:vertAlign w:val="superscript"/>
          <w:rtl w:val="0"/>
        </w:rPr>
        <w:t xml:space="preserve">th</w:t>
      </w:r>
      <w:r w:rsidDel="00000000" w:rsidR="00000000" w:rsidRPr="00000000">
        <w:rPr>
          <w:color w:val="000000"/>
          <w:rtl w:val="0"/>
        </w:rPr>
        <w:t xml:space="preserve"> Street SE</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Charleston, WV 25304</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Phone:  (304) 926-0499</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2160" w:firstLine="0"/>
        <w:rPr>
          <w:color w:val="000000"/>
        </w:rPr>
      </w:pPr>
      <w:r w:rsidDel="00000000" w:rsidR="00000000" w:rsidRPr="00000000">
        <w:rPr>
          <w:color w:val="000000"/>
          <w:rtl w:val="0"/>
        </w:rPr>
        <w:t xml:space="preserve">Email:  DEPOERFileCopy@wv.gov</w:t>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ind w:left="1620" w:firstLine="0"/>
        <w:rPr>
          <w:i w:val="1"/>
        </w:rPr>
      </w:pPr>
      <w:r w:rsidDel="00000000" w:rsidR="00000000" w:rsidRPr="00000000">
        <w:rPr>
          <w:i w:val="1"/>
          <w:rtl w:val="0"/>
        </w:rPr>
        <w:t xml:space="preserve">A copy of all documents should be sent to the WVDEP project manager:</w:t>
      </w:r>
    </w:p>
    <w:p w:rsidR="00000000" w:rsidDel="00000000" w:rsidP="00000000" w:rsidRDefault="00000000" w:rsidRPr="00000000" w14:paraId="00000032">
      <w:pPr>
        <w:ind w:left="1620" w:firstLine="0"/>
        <w:rPr>
          <w:i w:val="1"/>
        </w:rPr>
      </w:pPr>
      <w:r w:rsidDel="00000000" w:rsidR="00000000" w:rsidRPr="00000000">
        <w:rPr>
          <w:i w:val="1"/>
          <w:rtl w:val="0"/>
        </w:rPr>
        <w:tab/>
      </w:r>
    </w:p>
    <w:p w:rsidR="00000000" w:rsidDel="00000000" w:rsidP="00000000" w:rsidRDefault="00000000" w:rsidRPr="00000000" w14:paraId="00000033">
      <w:pPr>
        <w:ind w:left="1620" w:firstLine="540"/>
        <w:rPr/>
      </w:pPr>
      <w:r w:rsidDel="00000000" w:rsidR="00000000" w:rsidRPr="00000000">
        <w:rPr>
          <w:rtl w:val="0"/>
        </w:rPr>
        <w:t xml:space="preserve">West Virginia Department of Environmental Protection</w:t>
      </w:r>
    </w:p>
    <w:p w:rsidR="00000000" w:rsidDel="00000000" w:rsidP="00000000" w:rsidRDefault="00000000" w:rsidRPr="00000000" w14:paraId="00000034">
      <w:pPr>
        <w:ind w:left="1620" w:firstLine="540"/>
        <w:rPr/>
      </w:pPr>
      <w:r w:rsidDel="00000000" w:rsidR="00000000" w:rsidRPr="00000000">
        <w:rPr>
          <w:rtl w:val="0"/>
        </w:rPr>
        <w:t xml:space="preserve">Office of Environmental Remediation</w:t>
      </w:r>
    </w:p>
    <w:p w:rsidR="00000000" w:rsidDel="00000000" w:rsidP="00000000" w:rsidRDefault="00000000" w:rsidRPr="00000000" w14:paraId="00000035">
      <w:pPr>
        <w:tabs>
          <w:tab w:val="left" w:leader="none" w:pos="1260"/>
        </w:tabs>
        <w:rPr/>
      </w:pPr>
      <w:r w:rsidDel="00000000" w:rsidR="00000000" w:rsidRPr="00000000">
        <w:rPr>
          <w:color w:val="808080"/>
          <w:rtl w:val="0"/>
        </w:rPr>
        <w:tab/>
        <w:tab/>
        <w:tab/>
      </w:r>
      <w:r w:rsidDel="00000000" w:rsidR="00000000" w:rsidRPr="00000000">
        <w:rPr>
          <w:rtl w:val="0"/>
        </w:rPr>
        <w:t xml:space="preserve">Attn:</w:t>
      </w:r>
      <w:r w:rsidDel="00000000" w:rsidR="00000000" w:rsidRPr="00000000">
        <w:rPr>
          <w:color w:val="808080"/>
          <w:rtl w:val="0"/>
        </w:rPr>
        <w:t xml:space="preserve"> [Insert WVDEP Project Manager Name]</w:t>
      </w:r>
      <w:r w:rsidDel="00000000" w:rsidR="00000000" w:rsidRPr="00000000">
        <w:rPr>
          <w:rtl w:val="0"/>
        </w:rPr>
      </w:r>
    </w:p>
    <w:p w:rsidR="00000000" w:rsidDel="00000000" w:rsidP="00000000" w:rsidRDefault="00000000" w:rsidRPr="00000000" w14:paraId="00000036">
      <w:pPr>
        <w:tabs>
          <w:tab w:val="left" w:leader="none" w:pos="1260"/>
        </w:tabs>
        <w:rPr/>
      </w:pPr>
      <w:r w:rsidDel="00000000" w:rsidR="00000000" w:rsidRPr="00000000">
        <w:rPr>
          <w:rtl w:val="0"/>
        </w:rPr>
        <w:tab/>
        <w:tab/>
        <w:tab/>
      </w:r>
      <w:r w:rsidDel="00000000" w:rsidR="00000000" w:rsidRPr="00000000">
        <w:rPr>
          <w:color w:val="808080"/>
          <w:rtl w:val="0"/>
        </w:rPr>
        <w:t xml:space="preserve">[Insert Address]</w:t>
      </w:r>
      <w:r w:rsidDel="00000000" w:rsidR="00000000" w:rsidRPr="00000000">
        <w:rPr>
          <w:rtl w:val="0"/>
        </w:rPr>
      </w:r>
    </w:p>
    <w:p w:rsidR="00000000" w:rsidDel="00000000" w:rsidP="00000000" w:rsidRDefault="00000000" w:rsidRPr="00000000" w14:paraId="00000037">
      <w:pPr>
        <w:tabs>
          <w:tab w:val="left" w:leader="none" w:pos="1260"/>
        </w:tabs>
        <w:rPr/>
      </w:pPr>
      <w:r w:rsidDel="00000000" w:rsidR="00000000" w:rsidRPr="00000000">
        <w:rPr>
          <w:rtl w:val="0"/>
        </w:rPr>
        <w:tab/>
        <w:tab/>
        <w:tab/>
        <w:t xml:space="preserve">Phone:</w:t>
        <w:tab/>
      </w:r>
      <w:r w:rsidDel="00000000" w:rsidR="00000000" w:rsidRPr="00000000">
        <w:rPr>
          <w:color w:val="808080"/>
          <w:rtl w:val="0"/>
        </w:rPr>
        <w:t xml:space="preserve">[Insert Phone Number]</w:t>
      </w:r>
      <w:r w:rsidDel="00000000" w:rsidR="00000000" w:rsidRPr="00000000">
        <w:rPr>
          <w:rtl w:val="0"/>
        </w:rPr>
      </w:r>
    </w:p>
    <w:p w:rsidR="00000000" w:rsidDel="00000000" w:rsidP="00000000" w:rsidRDefault="00000000" w:rsidRPr="00000000" w14:paraId="00000038">
      <w:pPr>
        <w:tabs>
          <w:tab w:val="left" w:leader="none" w:pos="1260"/>
        </w:tabs>
        <w:rPr>
          <w:i w:val="1"/>
          <w:color w:val="808080"/>
        </w:rPr>
      </w:pPr>
      <w:r w:rsidDel="00000000" w:rsidR="00000000" w:rsidRPr="00000000">
        <w:rPr>
          <w:rtl w:val="0"/>
        </w:rPr>
        <w:tab/>
        <w:tab/>
        <w:tab/>
        <w:t xml:space="preserve">Email:</w:t>
        <w:tab/>
      </w:r>
      <w:r w:rsidDel="00000000" w:rsidR="00000000" w:rsidRPr="00000000">
        <w:rPr>
          <w:color w:val="808080"/>
          <w:rtl w:val="0"/>
        </w:rPr>
        <w:t xml:space="preserve">[Insert Email Address]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2160" w:firstLine="0"/>
        <w:rPr>
          <w:color w:val="000000"/>
        </w:rPr>
      </w:pP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ind w:left="1620" w:hanging="360"/>
        <w:rPr>
          <w:i w:val="1"/>
          <w:color w:val="000000"/>
        </w:rPr>
      </w:pPr>
      <w:r w:rsidDel="00000000" w:rsidR="00000000" w:rsidRPr="00000000">
        <w:rPr>
          <w:i w:val="1"/>
          <w:color w:val="000000"/>
          <w:rtl w:val="0"/>
        </w:rPr>
        <w:t xml:space="preserve">Documents to be submitted to Applicant should be sent to:</w:t>
      </w:r>
    </w:p>
    <w:p w:rsidR="00000000" w:rsidDel="00000000" w:rsidP="00000000" w:rsidRDefault="00000000" w:rsidRPr="00000000" w14:paraId="0000003B">
      <w:pPr>
        <w:pBdr>
          <w:top w:space="0" w:sz="0" w:val="nil"/>
          <w:left w:space="0" w:sz="0" w:val="nil"/>
          <w:bottom w:space="0" w:sz="0" w:val="nil"/>
          <w:right w:space="0" w:sz="0" w:val="nil"/>
          <w:between w:space="0" w:sz="0" w:val="nil"/>
        </w:pBdr>
        <w:ind w:left="2160" w:firstLine="0"/>
        <w:rPr>
          <w:i w:val="1"/>
        </w:rPr>
      </w:pPr>
      <w:r w:rsidDel="00000000" w:rsidR="00000000" w:rsidRPr="00000000">
        <w:rPr>
          <w:rtl w:val="0"/>
        </w:rPr>
      </w:r>
    </w:p>
    <w:p w:rsidR="00000000" w:rsidDel="00000000" w:rsidP="00000000" w:rsidRDefault="00000000" w:rsidRPr="00000000" w14:paraId="0000003C">
      <w:pPr>
        <w:ind w:left="2160" w:firstLine="0"/>
        <w:rPr/>
      </w:pPr>
      <w:r w:rsidDel="00000000" w:rsidR="00000000" w:rsidRPr="00000000">
        <w:rPr>
          <w:color w:val="808080"/>
          <w:rtl w:val="0"/>
        </w:rPr>
        <w:t xml:space="preserve">[Insert Applicant Business Name (if applicable)]</w:t>
      </w:r>
      <w:r w:rsidDel="00000000" w:rsidR="00000000" w:rsidRPr="00000000">
        <w:rPr>
          <w:rtl w:val="0"/>
        </w:rPr>
      </w:r>
    </w:p>
    <w:p w:rsidR="00000000" w:rsidDel="00000000" w:rsidP="00000000" w:rsidRDefault="00000000" w:rsidRPr="00000000" w14:paraId="0000003D">
      <w:pPr>
        <w:ind w:left="2160" w:firstLine="0"/>
        <w:rPr/>
      </w:pPr>
      <w:r w:rsidDel="00000000" w:rsidR="00000000" w:rsidRPr="00000000">
        <w:rPr>
          <w:rtl w:val="0"/>
        </w:rPr>
        <w:t xml:space="preserve">Attn:  </w:t>
      </w:r>
      <w:r w:rsidDel="00000000" w:rsidR="00000000" w:rsidRPr="00000000">
        <w:rPr>
          <w:color w:val="808080"/>
          <w:rtl w:val="0"/>
        </w:rPr>
        <w:t xml:space="preserve">[Insert Applicant Contact Name]</w:t>
      </w:r>
      <w:r w:rsidDel="00000000" w:rsidR="00000000" w:rsidRPr="00000000">
        <w:rPr>
          <w:rtl w:val="0"/>
        </w:rPr>
      </w:r>
    </w:p>
    <w:p w:rsidR="00000000" w:rsidDel="00000000" w:rsidP="00000000" w:rsidRDefault="00000000" w:rsidRPr="00000000" w14:paraId="0000003E">
      <w:pPr>
        <w:ind w:left="2160" w:firstLine="0"/>
        <w:rPr/>
      </w:pPr>
      <w:r w:rsidDel="00000000" w:rsidR="00000000" w:rsidRPr="00000000">
        <w:rPr>
          <w:color w:val="808080"/>
          <w:rtl w:val="0"/>
        </w:rPr>
        <w:t xml:space="preserve">[Insert Address]</w:t>
      </w:r>
      <w:r w:rsidDel="00000000" w:rsidR="00000000" w:rsidRPr="00000000">
        <w:rPr>
          <w:rtl w:val="0"/>
        </w:rPr>
      </w:r>
    </w:p>
    <w:p w:rsidR="00000000" w:rsidDel="00000000" w:rsidP="00000000" w:rsidRDefault="00000000" w:rsidRPr="00000000" w14:paraId="0000003F">
      <w:pPr>
        <w:ind w:left="2160" w:firstLine="0"/>
        <w:rPr/>
      </w:pPr>
      <w:r w:rsidDel="00000000" w:rsidR="00000000" w:rsidRPr="00000000">
        <w:rPr>
          <w:rtl w:val="0"/>
        </w:rPr>
        <w:t xml:space="preserve">Phone:</w:t>
        <w:tab/>
      </w:r>
      <w:r w:rsidDel="00000000" w:rsidR="00000000" w:rsidRPr="00000000">
        <w:rPr>
          <w:color w:val="808080"/>
          <w:rtl w:val="0"/>
        </w:rPr>
        <w:t xml:space="preserve">[Insert Phone Number]</w:t>
      </w:r>
      <w:r w:rsidDel="00000000" w:rsidR="00000000" w:rsidRPr="00000000">
        <w:rPr>
          <w:rtl w:val="0"/>
        </w:rPr>
      </w:r>
    </w:p>
    <w:p w:rsidR="00000000" w:rsidDel="00000000" w:rsidP="00000000" w:rsidRDefault="00000000" w:rsidRPr="00000000" w14:paraId="00000040">
      <w:pPr>
        <w:ind w:left="2160" w:firstLine="0"/>
        <w:rPr>
          <w:i w:val="1"/>
        </w:rPr>
      </w:pPr>
      <w:r w:rsidDel="00000000" w:rsidR="00000000" w:rsidRPr="00000000">
        <w:rPr>
          <w:rtl w:val="0"/>
        </w:rPr>
        <w:t xml:space="preserve">Email:</w:t>
        <w:tab/>
      </w:r>
      <w:r w:rsidDel="00000000" w:rsidR="00000000" w:rsidRPr="00000000">
        <w:rPr>
          <w:color w:val="808080"/>
          <w:rtl w:val="0"/>
        </w:rPr>
        <w:t xml:space="preserve">[Insert Email Address]</w:t>
      </w:r>
      <w:r w:rsidDel="00000000" w:rsidR="00000000" w:rsidRPr="00000000">
        <w:rPr>
          <w:rtl w:val="0"/>
        </w:rPr>
      </w:r>
    </w:p>
    <w:p w:rsidR="00000000" w:rsidDel="00000000" w:rsidP="00000000" w:rsidRDefault="00000000" w:rsidRPr="00000000" w14:paraId="00000041">
      <w:pPr>
        <w:ind w:left="1620" w:firstLine="0"/>
        <w:rPr>
          <w:i w:val="1"/>
        </w:rPr>
      </w:pPr>
      <w:r w:rsidDel="00000000" w:rsidR="00000000" w:rsidRPr="00000000">
        <w:rPr>
          <w:rtl w:val="0"/>
        </w:rPr>
      </w:r>
    </w:p>
    <w:p w:rsidR="00000000" w:rsidDel="00000000" w:rsidP="00000000" w:rsidRDefault="00000000" w:rsidRPr="00000000" w14:paraId="00000042">
      <w:pPr>
        <w:ind w:left="1620" w:firstLine="0"/>
        <w:rPr>
          <w:i w:val="1"/>
        </w:rPr>
      </w:pPr>
      <w:r w:rsidDel="00000000" w:rsidR="00000000" w:rsidRPr="00000000">
        <w:rPr>
          <w:i w:val="1"/>
          <w:rtl w:val="0"/>
        </w:rPr>
        <w:t xml:space="preserve">A copy of all documents should be sent to the LRS:</w:t>
      </w:r>
    </w:p>
    <w:p w:rsidR="00000000" w:rsidDel="00000000" w:rsidP="00000000" w:rsidRDefault="00000000" w:rsidRPr="00000000" w14:paraId="00000043">
      <w:pPr>
        <w:ind w:left="1620" w:firstLine="0"/>
        <w:rPr>
          <w:i w:val="1"/>
        </w:rPr>
      </w:pPr>
      <w:r w:rsidDel="00000000" w:rsidR="00000000" w:rsidRPr="00000000">
        <w:rPr>
          <w:i w:val="1"/>
          <w:rtl w:val="0"/>
        </w:rPr>
        <w:tab/>
      </w:r>
    </w:p>
    <w:p w:rsidR="00000000" w:rsidDel="00000000" w:rsidP="00000000" w:rsidRDefault="00000000" w:rsidRPr="00000000" w14:paraId="00000044">
      <w:pPr>
        <w:tabs>
          <w:tab w:val="left" w:leader="none" w:pos="1260"/>
        </w:tabs>
        <w:rPr>
          <w:color w:val="808080"/>
        </w:rPr>
      </w:pPr>
      <w:r w:rsidDel="00000000" w:rsidR="00000000" w:rsidRPr="00000000">
        <w:rPr>
          <w:color w:val="808080"/>
          <w:rtl w:val="0"/>
        </w:rPr>
        <w:tab/>
        <w:tab/>
        <w:tab/>
        <w:t xml:space="preserve">[Insert LRS Company Name (if applicable)]</w:t>
      </w:r>
    </w:p>
    <w:p w:rsidR="00000000" w:rsidDel="00000000" w:rsidP="00000000" w:rsidRDefault="00000000" w:rsidRPr="00000000" w14:paraId="00000045">
      <w:pPr>
        <w:tabs>
          <w:tab w:val="left" w:leader="none" w:pos="1260"/>
        </w:tabs>
        <w:ind w:left="900" w:firstLine="1260"/>
        <w:rPr/>
      </w:pPr>
      <w:r w:rsidDel="00000000" w:rsidR="00000000" w:rsidRPr="00000000">
        <w:rPr>
          <w:rtl w:val="0"/>
        </w:rPr>
        <w:t xml:space="preserve">Attn: </w:t>
      </w:r>
      <w:r w:rsidDel="00000000" w:rsidR="00000000" w:rsidRPr="00000000">
        <w:rPr>
          <w:color w:val="808080"/>
          <w:rtl w:val="0"/>
        </w:rPr>
        <w:t xml:space="preserve">[Insert LRS Name]</w:t>
      </w:r>
      <w:r w:rsidDel="00000000" w:rsidR="00000000" w:rsidRPr="00000000">
        <w:rPr>
          <w:rtl w:val="0"/>
        </w:rPr>
      </w:r>
    </w:p>
    <w:p w:rsidR="00000000" w:rsidDel="00000000" w:rsidP="00000000" w:rsidRDefault="00000000" w:rsidRPr="00000000" w14:paraId="00000046">
      <w:pPr>
        <w:tabs>
          <w:tab w:val="left" w:leader="none" w:pos="1260"/>
        </w:tabs>
        <w:rPr/>
      </w:pPr>
      <w:r w:rsidDel="00000000" w:rsidR="00000000" w:rsidRPr="00000000">
        <w:rPr>
          <w:rtl w:val="0"/>
        </w:rPr>
        <w:tab/>
        <w:tab/>
        <w:tab/>
      </w:r>
      <w:r w:rsidDel="00000000" w:rsidR="00000000" w:rsidRPr="00000000">
        <w:rPr>
          <w:color w:val="808080"/>
          <w:rtl w:val="0"/>
        </w:rPr>
        <w:t xml:space="preserve">[Insert Address]</w:t>
      </w:r>
      <w:r w:rsidDel="00000000" w:rsidR="00000000" w:rsidRPr="00000000">
        <w:rPr>
          <w:rtl w:val="0"/>
        </w:rPr>
      </w:r>
    </w:p>
    <w:p w:rsidR="00000000" w:rsidDel="00000000" w:rsidP="00000000" w:rsidRDefault="00000000" w:rsidRPr="00000000" w14:paraId="00000047">
      <w:pPr>
        <w:tabs>
          <w:tab w:val="left" w:leader="none" w:pos="1260"/>
        </w:tabs>
        <w:rPr/>
      </w:pPr>
      <w:r w:rsidDel="00000000" w:rsidR="00000000" w:rsidRPr="00000000">
        <w:rPr>
          <w:rtl w:val="0"/>
        </w:rPr>
        <w:tab/>
        <w:tab/>
        <w:tab/>
        <w:t xml:space="preserve">Phone:</w:t>
        <w:tab/>
      </w:r>
      <w:r w:rsidDel="00000000" w:rsidR="00000000" w:rsidRPr="00000000">
        <w:rPr>
          <w:color w:val="808080"/>
          <w:rtl w:val="0"/>
        </w:rPr>
        <w:t xml:space="preserve">[Insert Phone Number]</w:t>
      </w:r>
      <w:r w:rsidDel="00000000" w:rsidR="00000000" w:rsidRPr="00000000">
        <w:rPr>
          <w:rtl w:val="0"/>
        </w:rPr>
      </w:r>
    </w:p>
    <w:p w:rsidR="00000000" w:rsidDel="00000000" w:rsidP="00000000" w:rsidRDefault="00000000" w:rsidRPr="00000000" w14:paraId="00000048">
      <w:pPr>
        <w:tabs>
          <w:tab w:val="left" w:leader="none" w:pos="1260"/>
        </w:tabs>
        <w:rPr>
          <w:i w:val="1"/>
          <w:color w:val="808080"/>
        </w:rPr>
      </w:pPr>
      <w:r w:rsidDel="00000000" w:rsidR="00000000" w:rsidRPr="00000000">
        <w:rPr>
          <w:rtl w:val="0"/>
        </w:rPr>
        <w:tab/>
        <w:tab/>
        <w:tab/>
        <w:t xml:space="preserve">Email:</w:t>
        <w:tab/>
      </w:r>
      <w:r w:rsidDel="00000000" w:rsidR="00000000" w:rsidRPr="00000000">
        <w:rPr>
          <w:color w:val="808080"/>
          <w:rtl w:val="0"/>
        </w:rPr>
        <w:t xml:space="preserve">[Insert Email Address]</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720" w:hanging="360"/>
        <w:rPr>
          <w:i w:val="1"/>
          <w:color w:val="000000"/>
        </w:rPr>
      </w:pPr>
      <w:r w:rsidDel="00000000" w:rsidR="00000000" w:rsidRPr="00000000">
        <w:rPr>
          <w:i w:val="1"/>
          <w:color w:val="000000"/>
          <w:rtl w:val="0"/>
        </w:rPr>
        <w:t xml:space="preserve">Applicant agrees to reimburse WVDEP for all of its reasonable administrative costs associated with implementation of this Agreement at 3.5 times the hourly rate of the employees assigned to the Site, plus the actual and direct expenses of such employees, as well as contractor costs noted in Paragraph 16 of the agreement.  WVDEP shall periodically send an accounting of the employees’ time charged to the Site to Applicant, and Applicant shall pay said amount within forty-five (45) days of receipt of the accounting.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jc w:val="center"/>
        <w:rPr/>
      </w:pPr>
      <w:r w:rsidDel="00000000" w:rsidR="00000000" w:rsidRPr="00000000">
        <w:rPr>
          <w:rtl w:val="0"/>
        </w:rPr>
        <w:t xml:space="preserve">[SIGNATURES APPEAR ON THE FOLLOWING PAGE]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br w:type="page"/>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Agreed to by:</w:t>
      </w:r>
    </w:p>
    <w:p w:rsidR="00000000" w:rsidDel="00000000" w:rsidP="00000000" w:rsidRDefault="00000000" w:rsidRPr="00000000" w14:paraId="00000053">
      <w:pPr>
        <w:rPr/>
      </w:pPr>
      <w:r w:rsidDel="00000000" w:rsidR="00000000" w:rsidRPr="00000000">
        <w:rPr>
          <w:rtl w:val="0"/>
        </w:rPr>
      </w:r>
    </w:p>
    <w:tbl>
      <w:tblPr>
        <w:tblStyle w:val="Table2"/>
        <w:tblW w:w="7830.0" w:type="dxa"/>
        <w:jc w:val="left"/>
        <w:tblInd w:w="7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tl w:val="0"/>
              </w:rPr>
              <w:t xml:space="preserve">Applicant</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pPr>
            <w:r w:rsidDel="00000000" w:rsidR="00000000" w:rsidRPr="00000000">
              <w:rPr>
                <w:rtl w:val="0"/>
              </w:rPr>
            </w:r>
          </w:p>
        </w:tc>
        <w:tc>
          <w:tcPr>
            <w:gridSpan w:val="2"/>
            <w:tcBorders>
              <w:top w:color="000000" w:space="0" w:sz="0" w:val="nil"/>
              <w:left w:color="000000" w:space="0" w:sz="0" w:val="nil"/>
              <w:right w:color="000000" w:space="0" w:sz="0" w:val="nil"/>
            </w:tcBorders>
          </w:tcPr>
          <w:p w:rsidR="00000000" w:rsidDel="00000000" w:rsidP="00000000" w:rsidRDefault="00000000" w:rsidRPr="00000000" w14:paraId="00000058">
            <w:pPr>
              <w:rPr>
                <w:sz w:val="8"/>
                <w:szCs w:val="8"/>
              </w:rPr>
            </w:pPr>
            <w:r w:rsidDel="00000000" w:rsidR="00000000" w:rsidRPr="00000000">
              <w:rPr>
                <w:rtl w:val="0"/>
              </w:rPr>
            </w:r>
          </w:p>
          <w:p w:rsidR="00000000" w:rsidDel="00000000" w:rsidP="00000000" w:rsidRDefault="00000000" w:rsidRPr="00000000" w14:paraId="00000059">
            <w:pPr>
              <w:rPr/>
            </w:pPr>
            <w:r w:rsidDel="00000000" w:rsidR="00000000" w:rsidRPr="00000000">
              <w:rPr>
                <w:color w:val="808080"/>
                <w:rtl w:val="0"/>
              </w:rPr>
              <w:t xml:space="preserve">[Insert Applicant 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rPr/>
            </w:pPr>
            <w:r w:rsidDel="00000000" w:rsidR="00000000" w:rsidRPr="00000000">
              <w:rPr>
                <w:rtl w:val="0"/>
              </w:rPr>
            </w:r>
          </w:p>
        </w:tc>
        <w:tc>
          <w:tcPr>
            <w:tcBorders>
              <w:left w:color="000000" w:space="0" w:sz="0" w:val="nil"/>
              <w:bottom w:color="000000" w:space="0" w:sz="0" w:val="nil"/>
              <w:right w:color="000000" w:space="0" w:sz="0" w:val="nil"/>
            </w:tcBorders>
          </w:tcPr>
          <w:p w:rsidR="00000000" w:rsidDel="00000000" w:rsidP="00000000" w:rsidRDefault="00000000" w:rsidRPr="00000000" w14:paraId="0000005C">
            <w:pPr>
              <w:rPr>
                <w:sz w:val="8"/>
                <w:szCs w:val="8"/>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Printed Name:</w:t>
            </w:r>
          </w:p>
        </w:tc>
        <w:tc>
          <w:tcPr>
            <w:tcBorders>
              <w:left w:color="000000" w:space="0" w:sz="0" w:val="nil"/>
              <w:right w:color="000000" w:space="0" w:sz="0" w:val="nil"/>
            </w:tcBorders>
          </w:tcPr>
          <w:p w:rsidR="00000000" w:rsidDel="00000000" w:rsidP="00000000" w:rsidRDefault="00000000" w:rsidRPr="00000000" w14:paraId="0000005E">
            <w:pPr>
              <w:rPr>
                <w:sz w:val="8"/>
                <w:szCs w:val="8"/>
              </w:rPr>
            </w:pPr>
            <w:r w:rsidDel="00000000" w:rsidR="00000000" w:rsidRPr="00000000">
              <w:rPr>
                <w:rtl w:val="0"/>
              </w:rPr>
            </w:r>
          </w:p>
          <w:p w:rsidR="00000000" w:rsidDel="00000000" w:rsidP="00000000" w:rsidRDefault="00000000" w:rsidRPr="00000000" w14:paraId="0000005F">
            <w:pPr>
              <w:rPr/>
            </w:pPr>
            <w:r w:rsidDel="00000000" w:rsidR="00000000" w:rsidRPr="00000000">
              <w:rPr>
                <w:color w:val="808080"/>
                <w:rtl w:val="0"/>
              </w:rPr>
              <w:t xml:space="preserve">[Insert Name]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0">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rPr>
                <w:sz w:val="8"/>
                <w:szCs w:val="8"/>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Title:</w:t>
            </w:r>
          </w:p>
        </w:tc>
        <w:tc>
          <w:tcPr>
            <w:tcBorders>
              <w:left w:color="000000" w:space="0" w:sz="0" w:val="nil"/>
              <w:right w:color="000000" w:space="0" w:sz="0" w:val="nil"/>
            </w:tcBorders>
          </w:tcPr>
          <w:p w:rsidR="00000000" w:rsidDel="00000000" w:rsidP="00000000" w:rsidRDefault="00000000" w:rsidRPr="00000000" w14:paraId="00000063">
            <w:pPr>
              <w:rPr>
                <w:sz w:val="8"/>
                <w:szCs w:val="8"/>
              </w:rPr>
            </w:pPr>
            <w:r w:rsidDel="00000000" w:rsidR="00000000" w:rsidRPr="00000000">
              <w:rPr>
                <w:rtl w:val="0"/>
              </w:rPr>
            </w:r>
          </w:p>
          <w:p w:rsidR="00000000" w:rsidDel="00000000" w:rsidP="00000000" w:rsidRDefault="00000000" w:rsidRPr="00000000" w14:paraId="00000064">
            <w:pPr>
              <w:rPr/>
            </w:pPr>
            <w:r w:rsidDel="00000000" w:rsidR="00000000" w:rsidRPr="00000000">
              <w:rPr>
                <w:color w:val="808080"/>
                <w:rtl w:val="0"/>
              </w:rPr>
              <w:t xml:space="preserve">[Insert Title]</w:t>
            </w: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tbl>
      <w:tblPr>
        <w:tblStyle w:val="Table3"/>
        <w:tblW w:w="7200.0" w:type="dxa"/>
        <w:jc w:val="left"/>
        <w:tblInd w:w="14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8">
            <w:pPr>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69">
            <w:pPr>
              <w:rPr/>
            </w:pPr>
            <w:r w:rsidDel="00000000" w:rsidR="00000000" w:rsidRPr="00000000">
              <w:rPr>
                <w:rtl w:val="0"/>
              </w:rPr>
              <w:t xml:space="preserve">Signature</w:t>
            </w:r>
          </w:p>
        </w:tc>
        <w:tc>
          <w:tcPr/>
          <w:p w:rsidR="00000000" w:rsidDel="00000000" w:rsidP="00000000" w:rsidRDefault="00000000" w:rsidRPr="00000000" w14:paraId="0000006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B">
            <w:pPr>
              <w:rPr/>
            </w:pPr>
            <w:r w:rsidDel="00000000" w:rsidR="00000000" w:rsidRPr="00000000">
              <w:rPr>
                <w:rtl w:val="0"/>
              </w:rPr>
              <w:t xml:space="preserve">Date</w:t>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tbl>
      <w:tblPr>
        <w:tblStyle w:val="Table4"/>
        <w:tblW w:w="7830.0" w:type="dxa"/>
        <w:jc w:val="left"/>
        <w:tblInd w:w="7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rPr/>
            </w:pPr>
            <w:r w:rsidDel="00000000" w:rsidR="00000000" w:rsidRPr="00000000">
              <w:rPr>
                <w:rtl w:val="0"/>
              </w:rPr>
              <w:t xml:space="preserve">West Virginia Department of Environmental Protection</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rPr>
                <w:sz w:val="8"/>
                <w:szCs w:val="8"/>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Printed Name:</w:t>
            </w:r>
          </w:p>
        </w:tc>
        <w:tc>
          <w:tcPr>
            <w:tcBorders>
              <w:top w:color="000000" w:space="0" w:sz="0" w:val="nil"/>
              <w:left w:color="000000" w:space="0" w:sz="0" w:val="nil"/>
              <w:right w:color="000000" w:space="0" w:sz="0" w:val="nil"/>
            </w:tcBorders>
          </w:tcPr>
          <w:p w:rsidR="00000000" w:rsidDel="00000000" w:rsidP="00000000" w:rsidRDefault="00000000" w:rsidRPr="00000000" w14:paraId="00000074">
            <w:pPr>
              <w:rPr>
                <w:sz w:val="8"/>
                <w:szCs w:val="8"/>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Robert Rice</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6">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7">
            <w:pPr>
              <w:rPr>
                <w:sz w:val="8"/>
                <w:szCs w:val="8"/>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Title:</w:t>
            </w:r>
          </w:p>
        </w:tc>
        <w:tc>
          <w:tcPr>
            <w:tcBorders>
              <w:left w:color="000000" w:space="0" w:sz="0" w:val="nil"/>
              <w:right w:color="000000" w:space="0" w:sz="0" w:val="nil"/>
            </w:tcBorders>
          </w:tcPr>
          <w:p w:rsidR="00000000" w:rsidDel="00000000" w:rsidP="00000000" w:rsidRDefault="00000000" w:rsidRPr="00000000" w14:paraId="00000079">
            <w:pPr>
              <w:rPr>
                <w:sz w:val="8"/>
                <w:szCs w:val="8"/>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Director, Division of Land Restoration</w:t>
            </w:r>
          </w:p>
        </w:tc>
      </w:tr>
    </w:tbl>
    <w:p w:rsidR="00000000" w:rsidDel="00000000" w:rsidP="00000000" w:rsidRDefault="00000000" w:rsidRPr="00000000" w14:paraId="0000007B">
      <w:pPr>
        <w:rPr/>
      </w:pPr>
      <w:r w:rsidDel="00000000" w:rsidR="00000000" w:rsidRPr="00000000">
        <w:rPr>
          <w:rtl w:val="0"/>
        </w:rPr>
      </w:r>
    </w:p>
    <w:tbl>
      <w:tblPr>
        <w:tblStyle w:val="Table5"/>
        <w:tblW w:w="7200.0" w:type="dxa"/>
        <w:jc w:val="left"/>
        <w:tblInd w:w="14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07C">
            <w:pPr>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E">
            <w:pPr>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7F">
            <w:pPr>
              <w:rPr/>
            </w:pPr>
            <w:r w:rsidDel="00000000" w:rsidR="00000000" w:rsidRPr="00000000">
              <w:rPr>
                <w:rtl w:val="0"/>
              </w:rPr>
              <w:t xml:space="preserve">Signature</w:t>
            </w:r>
          </w:p>
        </w:tc>
        <w:tc>
          <w:tcPr/>
          <w:p w:rsidR="00000000" w:rsidDel="00000000" w:rsidP="00000000" w:rsidRDefault="00000000" w:rsidRPr="00000000" w14:paraId="0000008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1">
            <w:pPr>
              <w:rPr/>
            </w:pPr>
            <w:r w:rsidDel="00000000" w:rsidR="00000000" w:rsidRPr="00000000">
              <w:rPr>
                <w:rtl w:val="0"/>
              </w:rPr>
              <w:t xml:space="preserve">Date</w:t>
            </w:r>
          </w:p>
        </w:tc>
      </w:tr>
    </w:tbl>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color w:val="808080"/>
        </w:rPr>
      </w:pPr>
      <w:r w:rsidDel="00000000" w:rsidR="00000000" w:rsidRPr="00000000">
        <w:rPr>
          <w:color w:val="808080"/>
          <w:rtl w:val="0"/>
        </w:rPr>
        <w:t xml:space="preserve">[Include if applicant is not owner of the site and if the owner has changed since the original Agreement:]</w:t>
      </w:r>
    </w:p>
    <w:p w:rsidR="00000000" w:rsidDel="00000000" w:rsidP="00000000" w:rsidRDefault="00000000" w:rsidRPr="00000000" w14:paraId="00000085">
      <w:pPr>
        <w:rPr>
          <w:color w:val="808080"/>
        </w:rPr>
      </w:pPr>
      <w:r w:rsidDel="00000000" w:rsidR="00000000" w:rsidRPr="00000000">
        <w:rPr>
          <w:rtl w:val="0"/>
        </w:rPr>
      </w:r>
    </w:p>
    <w:p w:rsidR="00000000" w:rsidDel="00000000" w:rsidP="00000000" w:rsidRDefault="00000000" w:rsidRPr="00000000" w14:paraId="00000086">
      <w:pPr>
        <w:rPr>
          <w:color w:val="808080"/>
        </w:rPr>
      </w:pPr>
      <w:r w:rsidDel="00000000" w:rsidR="00000000" w:rsidRPr="00000000">
        <w:rPr>
          <w:color w:val="808080"/>
          <w:rtl w:val="0"/>
        </w:rPr>
        <w:t xml:space="preserve">[</w:t>
      </w:r>
      <w:r w:rsidDel="00000000" w:rsidR="00000000" w:rsidRPr="00000000">
        <w:rPr>
          <w:color w:val="808080"/>
          <w:u w:val="single"/>
          <w:rtl w:val="0"/>
        </w:rPr>
        <w:t xml:space="preserve">Insert Owner Name</w:t>
      </w:r>
      <w:r w:rsidDel="00000000" w:rsidR="00000000" w:rsidRPr="00000000">
        <w:rPr>
          <w:color w:val="808080"/>
          <w:rtl w:val="0"/>
        </w:rPr>
        <w:t xml:space="preserve">], as owner of the Site referenced in the above Agreement, hereby acknowledges that said Agreement requires the imposition of an environmental land use covenant and, in consideration of the benefits accruing to the Site from said Agreement, I hereby agree to the imposition of such land use covenant and agree to cooperate in the execution and filing of such land use covenant.</w:t>
      </w:r>
    </w:p>
    <w:p w:rsidR="00000000" w:rsidDel="00000000" w:rsidP="00000000" w:rsidRDefault="00000000" w:rsidRPr="00000000" w14:paraId="00000087">
      <w:pPr>
        <w:rPr/>
      </w:pPr>
      <w:r w:rsidDel="00000000" w:rsidR="00000000" w:rsidRPr="00000000">
        <w:rPr>
          <w:rtl w:val="0"/>
        </w:rPr>
      </w:r>
    </w:p>
    <w:tbl>
      <w:tblPr>
        <w:tblStyle w:val="Table6"/>
        <w:tblW w:w="7830.0" w:type="dxa"/>
        <w:jc w:val="left"/>
        <w:tblInd w:w="7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620"/>
        <w:gridCol w:w="5670"/>
        <w:tblGridChange w:id="0">
          <w:tblGrid>
            <w:gridCol w:w="540"/>
            <w:gridCol w:w="1620"/>
            <w:gridCol w:w="567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9">
            <w:pPr>
              <w:rPr>
                <w:sz w:val="8"/>
                <w:szCs w:val="8"/>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Printed Name:</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B">
            <w:pPr>
              <w:rPr>
                <w:sz w:val="8"/>
                <w:szCs w:val="8"/>
              </w:rPr>
            </w:pPr>
            <w:r w:rsidDel="00000000" w:rsidR="00000000" w:rsidRPr="00000000">
              <w:rPr>
                <w:rtl w:val="0"/>
              </w:rPr>
            </w:r>
          </w:p>
          <w:p w:rsidR="00000000" w:rsidDel="00000000" w:rsidP="00000000" w:rsidRDefault="00000000" w:rsidRPr="00000000" w14:paraId="0000008C">
            <w:pPr>
              <w:rPr>
                <w:color w:val="666666"/>
              </w:rPr>
            </w:pPr>
            <w:r w:rsidDel="00000000" w:rsidR="00000000" w:rsidRPr="00000000">
              <w:rPr>
                <w:color w:val="666666"/>
                <w:rtl w:val="0"/>
              </w:rPr>
              <w:t xml:space="preserve">[Insert Name]</w:t>
            </w:r>
          </w:p>
        </w:tc>
      </w:tr>
    </w:tbl>
    <w:p w:rsidR="00000000" w:rsidDel="00000000" w:rsidP="00000000" w:rsidRDefault="00000000" w:rsidRPr="00000000" w14:paraId="0000008D">
      <w:pPr>
        <w:rPr/>
      </w:pPr>
      <w:r w:rsidDel="00000000" w:rsidR="00000000" w:rsidRPr="00000000">
        <w:rPr>
          <w:rtl w:val="0"/>
        </w:rPr>
      </w:r>
    </w:p>
    <w:tbl>
      <w:tblPr>
        <w:tblStyle w:val="Table7"/>
        <w:tblW w:w="7200.0" w:type="dxa"/>
        <w:jc w:val="left"/>
        <w:tblInd w:w="14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50"/>
        <w:gridCol w:w="270"/>
        <w:gridCol w:w="1980"/>
        <w:tblGridChange w:id="0">
          <w:tblGrid>
            <w:gridCol w:w="4950"/>
            <w:gridCol w:w="270"/>
            <w:gridCol w:w="1980"/>
          </w:tblGrid>
        </w:tblGridChange>
      </w:tblGrid>
      <w:tr>
        <w:trPr>
          <w:cantSplit w:val="0"/>
          <w:tblHeader w:val="0"/>
        </w:trPr>
        <w:tc>
          <w:tcPr>
            <w:tcBorders>
              <w:bottom w:color="000000" w:space="0" w:sz="4" w:val="single"/>
            </w:tcBorders>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90">
            <w:pPr>
              <w:rPr/>
            </w:pP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91">
            <w:pPr>
              <w:rPr/>
            </w:pPr>
            <w:r w:rsidDel="00000000" w:rsidR="00000000" w:rsidRPr="00000000">
              <w:rPr>
                <w:rtl w:val="0"/>
              </w:rPr>
              <w:t xml:space="preserve">Signature</w:t>
            </w:r>
          </w:p>
        </w:tc>
        <w:tc>
          <w:tcPr/>
          <w:p w:rsidR="00000000" w:rsidDel="00000000" w:rsidP="00000000" w:rsidRDefault="00000000" w:rsidRPr="00000000" w14:paraId="0000009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3">
            <w:pPr>
              <w:rPr/>
            </w:pPr>
            <w:r w:rsidDel="00000000" w:rsidR="00000000" w:rsidRPr="00000000">
              <w:rPr>
                <w:rtl w:val="0"/>
              </w:rPr>
              <w:t xml:space="preserve">Date</w:t>
            </w:r>
          </w:p>
        </w:tc>
      </w:tr>
    </w:tbl>
    <w:p w:rsidR="00000000" w:rsidDel="00000000" w:rsidP="00000000" w:rsidRDefault="00000000" w:rsidRPr="00000000" w14:paraId="00000094">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16"/>
        <w:szCs w:val="16"/>
      </w:rPr>
    </w:pPr>
    <w:r w:rsidDel="00000000" w:rsidR="00000000" w:rsidRPr="00000000">
      <w:rPr>
        <w:color w:val="000000"/>
        <w:sz w:val="16"/>
        <w:szCs w:val="16"/>
        <w:rtl w:val="0"/>
      </w:rPr>
      <w:t xml:space="preserve">Page </w:t>
    </w:r>
    <w:r w:rsidDel="00000000" w:rsidR="00000000" w:rsidRPr="00000000">
      <w:rPr>
        <w:b w:val="1"/>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b w:val="1"/>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rPr>
        <w:color w:val="666666"/>
        <w:sz w:val="16"/>
        <w:szCs w:val="16"/>
      </w:rPr>
    </w:pPr>
    <w:r w:rsidDel="00000000" w:rsidR="00000000" w:rsidRPr="00000000">
      <w:rPr>
        <w:color w:val="000000"/>
        <w:rtl w:val="0"/>
      </w:rPr>
      <w:tab/>
    </w:r>
    <w:r w:rsidDel="00000000" w:rsidR="00000000" w:rsidRPr="00000000">
      <w:rPr>
        <w:color w:val="000000"/>
        <w:sz w:val="16"/>
        <w:szCs w:val="16"/>
        <w:rtl w:val="0"/>
      </w:rPr>
      <w:tab/>
      <w:t xml:space="preserve">Applicant: </w:t>
    </w:r>
    <w:r w:rsidDel="00000000" w:rsidR="00000000" w:rsidRPr="00000000">
      <w:rPr>
        <w:color w:val="666666"/>
        <w:sz w:val="16"/>
        <w:szCs w:val="16"/>
        <w:rtl w:val="0"/>
      </w:rPr>
      <w:t xml:space="preserve">[Insert Applicant Name]</w:t>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rPr>
        <w:color w:val="666666"/>
        <w:sz w:val="16"/>
        <w:szCs w:val="16"/>
      </w:rPr>
    </w:pPr>
    <w:r w:rsidDel="00000000" w:rsidR="00000000" w:rsidRPr="00000000">
      <w:rPr>
        <w:sz w:val="16"/>
        <w:szCs w:val="16"/>
        <w:rtl w:val="0"/>
      </w:rPr>
      <w:tab/>
      <w:tab/>
    </w:r>
    <w:r w:rsidDel="00000000" w:rsidR="00000000" w:rsidRPr="00000000">
      <w:rPr>
        <w:color w:val="000000"/>
        <w:sz w:val="16"/>
        <w:szCs w:val="16"/>
        <w:rtl w:val="0"/>
      </w:rPr>
      <w:t xml:space="preserve">UECA-LUST #: </w:t>
    </w:r>
    <w:r w:rsidDel="00000000" w:rsidR="00000000" w:rsidRPr="00000000">
      <w:rPr>
        <w:color w:val="666666"/>
        <w:sz w:val="16"/>
        <w:szCs w:val="16"/>
        <w:rtl w:val="0"/>
      </w:rPr>
      <w:t xml:space="preserve">[Insert UECA #]</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sz w:val="16"/>
        <w:szCs w:val="16"/>
        <w:rtl w:val="0"/>
      </w:rPr>
      <w:tab/>
      <w:tab/>
    </w:r>
    <w:r w:rsidDel="00000000" w:rsidR="00000000" w:rsidRPr="00000000">
      <w:rPr>
        <w:color w:val="000000"/>
        <w:sz w:val="16"/>
        <w:szCs w:val="16"/>
        <w:rtl w:val="0"/>
      </w:rPr>
      <w:t xml:space="preserve">Leak #: </w:t>
    </w:r>
    <w:r w:rsidDel="00000000" w:rsidR="00000000" w:rsidRPr="00000000">
      <w:rPr>
        <w:color w:val="808080"/>
        <w:sz w:val="16"/>
        <w:szCs w:val="16"/>
        <w:rtl w:val="0"/>
      </w:rPr>
      <w:t xml:space="preserve">[Insert Leak #]</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680"/>
        <w:tab w:val="right" w:leader="none" w:pos="9360"/>
      </w:tabs>
      <w:rPr>
        <w:color w:val="808080"/>
        <w:sz w:val="16"/>
        <w:szCs w:val="16"/>
      </w:rPr>
    </w:pPr>
    <w:r w:rsidDel="00000000" w:rsidR="00000000" w:rsidRPr="00000000">
      <w:rPr>
        <w:color w:val="000000"/>
        <w:sz w:val="16"/>
        <w:szCs w:val="16"/>
        <w:rtl w:val="0"/>
      </w:rPr>
      <w:tab/>
      <w:tab/>
      <w:t xml:space="preserve">WVID #: </w:t>
    </w:r>
    <w:r w:rsidDel="00000000" w:rsidR="00000000" w:rsidRPr="00000000">
      <w:rPr>
        <w:color w:val="808080"/>
        <w:sz w:val="16"/>
        <w:szCs w:val="16"/>
        <w:rtl w:val="0"/>
      </w:rPr>
      <w:t xml:space="preserve">[Insert WVID #]</w:t>
    </w:r>
  </w:p>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680"/>
        <w:tab w:val="right" w:leader="none" w:pos="9360"/>
      </w:tabs>
      <w:rPr>
        <w:sz w:val="16"/>
        <w:szCs w:val="16"/>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680"/>
        <w:tab w:val="right" w:leader="none" w:pos="9360"/>
      </w:tabs>
      <w:rPr>
        <w:color w:val="000000"/>
        <w:sz w:val="16"/>
        <w:szCs w:val="16"/>
      </w:rPr>
    </w:pPr>
    <w:r w:rsidDel="00000000" w:rsidR="00000000" w:rsidRPr="00000000">
      <w:rPr>
        <w:color w:val="000000"/>
        <w:sz w:val="16"/>
        <w:szCs w:val="16"/>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620" w:hanging="360"/>
      </w:pPr>
      <w:rPr/>
    </w:lvl>
    <w:lvl w:ilvl="1">
      <w:start w:val="1"/>
      <w:numFmt w:val="lowerLetter"/>
      <w:lvlText w:val="%2."/>
      <w:lvlJc w:val="left"/>
      <w:pPr>
        <w:ind w:left="2340" w:hanging="360"/>
      </w:pPr>
      <w:rPr/>
    </w:lvl>
    <w:lvl w:ilvl="2">
      <w:start w:val="1"/>
      <w:numFmt w:val="lowerRoman"/>
      <w:lvlText w:val="%3."/>
      <w:lvlJc w:val="right"/>
      <w:pPr>
        <w:ind w:left="3060" w:hanging="180"/>
      </w:pPr>
      <w:rPr/>
    </w:lvl>
    <w:lvl w:ilvl="3">
      <w:start w:val="1"/>
      <w:numFmt w:val="decimal"/>
      <w:lvlText w:val="%4."/>
      <w:lvlJc w:val="left"/>
      <w:pPr>
        <w:ind w:left="3780" w:hanging="360"/>
      </w:pPr>
      <w:rPr/>
    </w:lvl>
    <w:lvl w:ilvl="4">
      <w:start w:val="1"/>
      <w:numFmt w:val="lowerLetter"/>
      <w:lvlText w:val="%5."/>
      <w:lvlJc w:val="left"/>
      <w:pPr>
        <w:ind w:left="4500" w:hanging="360"/>
      </w:pPr>
      <w:rPr/>
    </w:lvl>
    <w:lvl w:ilvl="5">
      <w:start w:val="1"/>
      <w:numFmt w:val="lowerRoman"/>
      <w:lvlText w:val="%6."/>
      <w:lvlJc w:val="right"/>
      <w:pPr>
        <w:ind w:left="5220" w:hanging="180"/>
      </w:pPr>
      <w:rPr/>
    </w:lvl>
    <w:lvl w:ilvl="6">
      <w:start w:val="1"/>
      <w:numFmt w:val="decimal"/>
      <w:lvlText w:val="%7."/>
      <w:lvlJc w:val="left"/>
      <w:pPr>
        <w:ind w:left="5940" w:hanging="360"/>
      </w:pPr>
      <w:rPr/>
    </w:lvl>
    <w:lvl w:ilvl="7">
      <w:start w:val="1"/>
      <w:numFmt w:val="lowerLetter"/>
      <w:lvlText w:val="%8."/>
      <w:lvlJc w:val="left"/>
      <w:pPr>
        <w:ind w:left="6660" w:hanging="360"/>
      </w:pPr>
      <w:rPr/>
    </w:lvl>
    <w:lvl w:ilvl="8">
      <w:start w:val="1"/>
      <w:numFmt w:val="lowerRoman"/>
      <w:lvlText w:val="%9."/>
      <w:lvlJc w:val="right"/>
      <w:pPr>
        <w:ind w:left="7380" w:hanging="180"/>
      </w:pPr>
      <w:rPr/>
    </w:lvl>
  </w:abstractNum>
  <w:abstractNum w:abstractNumId="2">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9"/>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E6634"/>
  </w:style>
  <w:style w:type="paragraph" w:styleId="Heading1">
    <w:name w:val="heading 1"/>
    <w:basedOn w:val="Normal"/>
    <w:next w:val="Normal"/>
    <w:link w:val="Heading1Char"/>
    <w:uiPriority w:val="9"/>
    <w:qFormat w:val="1"/>
    <w:rsid w:val="00F66CF2"/>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semiHidden w:val="1"/>
    <w:unhideWhenUsed w:val="1"/>
    <w:qFormat w:val="1"/>
    <w:rsid w:val="00F66CF2"/>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85685"/>
    <w:pPr>
      <w:tabs>
        <w:tab w:val="center" w:pos="4680"/>
        <w:tab w:val="right" w:pos="9360"/>
      </w:tabs>
    </w:pPr>
  </w:style>
  <w:style w:type="character" w:styleId="HeaderChar" w:customStyle="1">
    <w:name w:val="Header Char"/>
    <w:basedOn w:val="DefaultParagraphFont"/>
    <w:link w:val="Header"/>
    <w:uiPriority w:val="99"/>
    <w:rsid w:val="00385685"/>
  </w:style>
  <w:style w:type="paragraph" w:styleId="Footer">
    <w:name w:val="footer"/>
    <w:basedOn w:val="Normal"/>
    <w:link w:val="FooterChar"/>
    <w:uiPriority w:val="99"/>
    <w:unhideWhenUsed w:val="1"/>
    <w:rsid w:val="00385685"/>
    <w:pPr>
      <w:tabs>
        <w:tab w:val="center" w:pos="4680"/>
        <w:tab w:val="right" w:pos="9360"/>
      </w:tabs>
    </w:pPr>
  </w:style>
  <w:style w:type="character" w:styleId="FooterChar" w:customStyle="1">
    <w:name w:val="Footer Char"/>
    <w:basedOn w:val="DefaultParagraphFont"/>
    <w:link w:val="Footer"/>
    <w:uiPriority w:val="99"/>
    <w:rsid w:val="00385685"/>
  </w:style>
  <w:style w:type="character" w:styleId="PlaceholderText">
    <w:name w:val="Placeholder Text"/>
    <w:basedOn w:val="DefaultParagraphFont"/>
    <w:uiPriority w:val="99"/>
    <w:semiHidden w:val="1"/>
    <w:rsid w:val="00385685"/>
    <w:rPr>
      <w:color w:val="808080"/>
    </w:rPr>
  </w:style>
  <w:style w:type="paragraph" w:styleId="BalloonText">
    <w:name w:val="Balloon Text"/>
    <w:basedOn w:val="Normal"/>
    <w:link w:val="BalloonTextChar"/>
    <w:uiPriority w:val="99"/>
    <w:semiHidden w:val="1"/>
    <w:unhideWhenUsed w:val="1"/>
    <w:rsid w:val="0038568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85685"/>
    <w:rPr>
      <w:rFonts w:ascii="Tahoma" w:cs="Tahoma" w:hAnsi="Tahoma"/>
      <w:sz w:val="16"/>
      <w:szCs w:val="16"/>
    </w:rPr>
  </w:style>
  <w:style w:type="paragraph" w:styleId="ListParagraph">
    <w:name w:val="List Paragraph"/>
    <w:basedOn w:val="Normal"/>
    <w:uiPriority w:val="34"/>
    <w:qFormat w:val="1"/>
    <w:rsid w:val="00F66CF2"/>
    <w:pPr>
      <w:ind w:left="720"/>
      <w:contextualSpacing w:val="1"/>
    </w:pPr>
  </w:style>
  <w:style w:type="character" w:styleId="Heading1Char" w:customStyle="1">
    <w:name w:val="Heading 1 Char"/>
    <w:basedOn w:val="DefaultParagraphFont"/>
    <w:link w:val="Heading1"/>
    <w:uiPriority w:val="9"/>
    <w:rsid w:val="00F66CF2"/>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66CF2"/>
    <w:rPr>
      <w:rFonts w:asciiTheme="majorHAnsi" w:cstheme="majorBidi" w:eastAsiaTheme="majorEastAsia" w:hAnsiTheme="majorHAnsi"/>
      <w:b w:val="1"/>
      <w:bCs w:val="1"/>
      <w:color w:val="4f81bd" w:themeColor="accent1"/>
      <w:sz w:val="26"/>
      <w:szCs w:val="26"/>
    </w:rPr>
  </w:style>
  <w:style w:type="table" w:styleId="TableGrid">
    <w:name w:val="Table Grid"/>
    <w:basedOn w:val="TableNormal"/>
    <w:uiPriority w:val="59"/>
    <w:rsid w:val="0063668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58.0" w:type="dxa"/>
        <w:right w:w="58.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CellMar>
        <w:left w:w="58.0" w:type="dxa"/>
        <w:right w:w="58.0" w:type="dxa"/>
      </w:tblCellMar>
    </w:tblPr>
  </w:style>
  <w:style w:type="table" w:styleId="a7" w:customStyle="1">
    <w:basedOn w:val="TableNormal"/>
    <w:tblPr>
      <w:tblStyleRowBandSize w:val="1"/>
      <w:tblStyleColBandSize w:val="1"/>
      <w:tblCellMar>
        <w:left w:w="58.0" w:type="dxa"/>
        <w:right w:w="58.0" w:type="dxa"/>
      </w:tblCellMar>
    </w:tblPr>
  </w:style>
  <w:style w:type="table" w:styleId="a8" w:customStyle="1">
    <w:basedOn w:val="TableNormal"/>
    <w:tblPr>
      <w:tblStyleRowBandSize w:val="1"/>
      <w:tblStyleColBandSize w:val="1"/>
      <w:tblCellMar>
        <w:left w:w="58.0" w:type="dxa"/>
        <w:right w:w="58.0" w:type="dxa"/>
      </w:tblCellMar>
    </w:tblPr>
  </w:style>
  <w:style w:type="table" w:styleId="a9" w:customStyle="1">
    <w:basedOn w:val="TableNormal"/>
    <w:tblPr>
      <w:tblStyleRowBandSize w:val="1"/>
      <w:tblStyleColBandSize w:val="1"/>
      <w:tblCellMar>
        <w:left w:w="58.0" w:type="dxa"/>
        <w:right w:w="58.0" w:type="dxa"/>
      </w:tblCellMar>
    </w:tblPr>
  </w:style>
  <w:style w:type="table" w:styleId="aa" w:customStyle="1">
    <w:basedOn w:val="TableNormal"/>
    <w:tblPr>
      <w:tblStyleRowBandSize w:val="1"/>
      <w:tblStyleColBandSize w:val="1"/>
      <w:tblCellMar>
        <w:left w:w="58.0" w:type="dxa"/>
        <w:right w:w="58.0" w:type="dxa"/>
      </w:tblCellMar>
    </w:tblPr>
  </w:style>
  <w:style w:type="table" w:styleId="ab" w:customStyle="1">
    <w:basedOn w:val="TableNormal"/>
    <w:tblPr>
      <w:tblStyleRowBandSize w:val="1"/>
      <w:tblStyleColBandSize w:val="1"/>
      <w:tblCellMar>
        <w:left w:w="58.0" w:type="dxa"/>
        <w:right w:w="58.0" w:type="dxa"/>
      </w:tblCellMar>
    </w:tblPr>
  </w:style>
  <w:style w:type="table" w:styleId="ac" w:customStyle="1">
    <w:basedOn w:val="TableNormal"/>
    <w:tblPr>
      <w:tblStyleRowBandSize w:val="1"/>
      <w:tblStyleColBandSize w:val="1"/>
      <w:tblCellMar>
        <w:left w:w="58.0" w:type="dxa"/>
        <w:right w:w="5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8.0" w:type="dxa"/>
        <w:bottom w:w="0.0" w:type="dxa"/>
        <w:right w:w="58.0" w:type="dxa"/>
      </w:tblCellMar>
    </w:tblPr>
  </w:style>
  <w:style w:type="table" w:styleId="Table2">
    <w:basedOn w:val="TableNormal"/>
    <w:tblPr>
      <w:tblStyleRowBandSize w:val="1"/>
      <w:tblStyleColBandSize w:val="1"/>
      <w:tblCellMar>
        <w:top w:w="0.0" w:type="dxa"/>
        <w:left w:w="58.0" w:type="dxa"/>
        <w:bottom w:w="0.0" w:type="dxa"/>
        <w:right w:w="58.0" w:type="dxa"/>
      </w:tblCellMar>
    </w:tblPr>
  </w:style>
  <w:style w:type="table" w:styleId="Table3">
    <w:basedOn w:val="TableNormal"/>
    <w:tblPr>
      <w:tblStyleRowBandSize w:val="1"/>
      <w:tblStyleColBandSize w:val="1"/>
      <w:tblCellMar>
        <w:top w:w="0.0" w:type="dxa"/>
        <w:left w:w="58.0" w:type="dxa"/>
        <w:bottom w:w="0.0" w:type="dxa"/>
        <w:right w:w="58.0" w:type="dxa"/>
      </w:tblCellMar>
    </w:tblPr>
  </w:style>
  <w:style w:type="table" w:styleId="Table4">
    <w:basedOn w:val="TableNormal"/>
    <w:tblPr>
      <w:tblStyleRowBandSize w:val="1"/>
      <w:tblStyleColBandSize w:val="1"/>
      <w:tblCellMar>
        <w:top w:w="0.0" w:type="dxa"/>
        <w:left w:w="58.0" w:type="dxa"/>
        <w:bottom w:w="0.0" w:type="dxa"/>
        <w:right w:w="58.0" w:type="dxa"/>
      </w:tblCellMar>
    </w:tblPr>
  </w:style>
  <w:style w:type="table" w:styleId="Table5">
    <w:basedOn w:val="TableNormal"/>
    <w:tblPr>
      <w:tblStyleRowBandSize w:val="1"/>
      <w:tblStyleColBandSize w:val="1"/>
      <w:tblCellMar>
        <w:top w:w="0.0" w:type="dxa"/>
        <w:left w:w="58.0" w:type="dxa"/>
        <w:bottom w:w="0.0" w:type="dxa"/>
        <w:right w:w="58.0" w:type="dxa"/>
      </w:tblCellMar>
    </w:tblPr>
  </w:style>
  <w:style w:type="table" w:styleId="Table6">
    <w:basedOn w:val="TableNormal"/>
    <w:tblPr>
      <w:tblStyleRowBandSize w:val="1"/>
      <w:tblStyleColBandSize w:val="1"/>
      <w:tblCellMar>
        <w:top w:w="0.0" w:type="dxa"/>
        <w:left w:w="58.0" w:type="dxa"/>
        <w:bottom w:w="0.0" w:type="dxa"/>
        <w:right w:w="58.0" w:type="dxa"/>
      </w:tblCellMar>
    </w:tblPr>
  </w:style>
  <w:style w:type="table" w:styleId="Table7">
    <w:basedOn w:val="TableNormal"/>
    <w:tblPr>
      <w:tblStyleRowBandSize w:val="1"/>
      <w:tblStyleColBandSize w:val="1"/>
      <w:tblCellMar>
        <w:top w:w="0.0" w:type="dxa"/>
        <w:left w:w="58.0" w:type="dxa"/>
        <w:bottom w:w="0.0" w:type="dxa"/>
        <w:right w:w="5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02lZZaSGZ95L4moaVPsiDNAEQQ==">CgMxLjA4AHIhMU5ZbFBNb3hXbDJmQ3VYVFlrVmRMOEhFeVc5SXVFenU4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F0AEEC695CFB243826ADDDE2EF4D493" ma:contentTypeVersion="6" ma:contentTypeDescription="Create a new document." ma:contentTypeScope="" ma:versionID="88b01031bcf1133821f0fec26ffb7ee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CB9E714-D44B-466B-9EBA-F8F5B22F59EE}"/>
</file>

<file path=customXML/itemProps3.xml><?xml version="1.0" encoding="utf-8"?>
<ds:datastoreItem xmlns:ds="http://schemas.openxmlformats.org/officeDocument/2006/customXml" ds:itemID="{C3EABAE2-A92A-4A59-B499-A1B6EC265888}"/>
</file>

<file path=customXML/itemProps4.xml><?xml version="1.0" encoding="utf-8"?>
<ds:datastoreItem xmlns:ds="http://schemas.openxmlformats.org/officeDocument/2006/customXml" ds:itemID="{07A61010-F444-4EA1-8CED-9D105F1E848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Curtis A</dc:creator>
  <dcterms:created xsi:type="dcterms:W3CDTF">2017-09-07T18:36:00Z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0x010100BF0AEEC695CFB243826ADDDE2EF4D493</vt:lpwstr>
  </property>
</Properties>
</file>